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E66B" w14:textId="016FD5F3" w:rsidR="00A11009" w:rsidRPr="00F22B91" w:rsidRDefault="00A11009" w:rsidP="00F21D4F">
      <w:pPr>
        <w:pStyle w:val="Titel"/>
        <w:rPr>
          <w:rFonts w:ascii="Hoefler Text" w:hAnsi="Hoefler Text"/>
          <w:bCs w:val="0"/>
          <w:sz w:val="30"/>
          <w:szCs w:val="30"/>
          <w:lang w:val="da-DK"/>
        </w:rPr>
      </w:pPr>
      <w:r w:rsidRPr="00F22B91">
        <w:rPr>
          <w:rFonts w:ascii="Hoefler Text" w:hAnsi="Hoefler Text"/>
          <w:bCs w:val="0"/>
          <w:sz w:val="30"/>
          <w:szCs w:val="30"/>
          <w:lang w:val="da-DK"/>
        </w:rPr>
        <w:t>Forsalg til ændringer:</w:t>
      </w:r>
    </w:p>
    <w:p w14:paraId="3A6F893E" w14:textId="77777777" w:rsidR="00A11009" w:rsidRPr="00A11009" w:rsidRDefault="00A11009" w:rsidP="00A11009">
      <w:pPr>
        <w:pStyle w:val="Body2"/>
        <w:rPr>
          <w:lang w:val="da-DK"/>
        </w:rPr>
      </w:pPr>
    </w:p>
    <w:p w14:paraId="1085926C" w14:textId="4674D8F3" w:rsidR="004E7C28" w:rsidRPr="00F21D4F" w:rsidRDefault="002C6663" w:rsidP="00F21D4F">
      <w:pPr>
        <w:pStyle w:val="Titel"/>
        <w:rPr>
          <w:rFonts w:ascii="Hoefler Text" w:eastAsia="Hoefler Text" w:hAnsi="Hoefler Text" w:cs="Hoefler Text"/>
          <w:b w:val="0"/>
          <w:bCs w:val="0"/>
          <w:sz w:val="22"/>
          <w:szCs w:val="22"/>
          <w:lang w:val="da-DK"/>
        </w:rPr>
      </w:pPr>
      <w:r w:rsidRPr="00F21D4F">
        <w:rPr>
          <w:rFonts w:ascii="Hoefler Text" w:hAnsi="Hoefler Text"/>
          <w:b w:val="0"/>
          <w:bCs w:val="0"/>
          <w:sz w:val="30"/>
          <w:szCs w:val="30"/>
          <w:lang w:val="da-DK"/>
        </w:rPr>
        <w:t>Vedtægter for</w:t>
      </w:r>
      <w:r w:rsidR="00A11009">
        <w:rPr>
          <w:rFonts w:ascii="Hoefler Text" w:hAnsi="Hoefler Text"/>
          <w:b w:val="0"/>
          <w:bCs w:val="0"/>
          <w:sz w:val="30"/>
          <w:szCs w:val="30"/>
          <w:lang w:val="da-DK"/>
        </w:rPr>
        <w:t xml:space="preserve"> Foreningen</w:t>
      </w:r>
      <w:r w:rsidRPr="00F21D4F">
        <w:rPr>
          <w:rFonts w:ascii="Hoefler Text" w:hAnsi="Hoefler Text"/>
          <w:b w:val="0"/>
          <w:bCs w:val="0"/>
          <w:sz w:val="30"/>
          <w:szCs w:val="30"/>
          <w:lang w:val="da-DK"/>
        </w:rPr>
        <w:t xml:space="preserve"> </w:t>
      </w:r>
      <w:r w:rsidR="004E259B" w:rsidRPr="00F21D4F">
        <w:rPr>
          <w:rFonts w:ascii="Hoefler Text" w:hAnsi="Hoefler Text"/>
          <w:b w:val="0"/>
          <w:bCs w:val="0"/>
          <w:sz w:val="30"/>
          <w:szCs w:val="30"/>
          <w:lang w:val="da-DK"/>
        </w:rPr>
        <w:t xml:space="preserve">Blå Veje </w:t>
      </w:r>
    </w:p>
    <w:p w14:paraId="6F4EEE81" w14:textId="77777777" w:rsidR="004E7C28" w:rsidRPr="00F21D4F" w:rsidRDefault="002C6663">
      <w:pPr>
        <w:pStyle w:val="Body2"/>
        <w:numPr>
          <w:ilvl w:val="0"/>
          <w:numId w:val="2"/>
        </w:numPr>
        <w:rPr>
          <w:rFonts w:ascii="Hoefler Text" w:eastAsia="Hoefler Text" w:hAnsi="Hoefler Text" w:cs="Hoefler Text"/>
          <w:lang w:val="da-DK"/>
        </w:rPr>
      </w:pPr>
      <w:r w:rsidRPr="00F21D4F">
        <w:rPr>
          <w:rFonts w:ascii="Hoefler Text" w:hAnsi="Hoefler Text"/>
          <w:lang w:val="da-DK"/>
        </w:rPr>
        <w:t>Navn</w:t>
      </w:r>
    </w:p>
    <w:p w14:paraId="4220D0AF" w14:textId="77777777" w:rsidR="004E7C28" w:rsidRPr="00F21D4F" w:rsidRDefault="004E7C28">
      <w:pPr>
        <w:pStyle w:val="Body2"/>
        <w:rPr>
          <w:rFonts w:ascii="Hoefler Text" w:eastAsia="Hoefler Text" w:hAnsi="Hoefler Text" w:cs="Hoefler Text"/>
          <w:lang w:val="da-DK"/>
        </w:rPr>
      </w:pPr>
    </w:p>
    <w:p w14:paraId="7FF2B34B" w14:textId="062FCE22" w:rsidR="004E7C28" w:rsidRPr="00F21D4F" w:rsidRDefault="002C6663">
      <w:pPr>
        <w:pStyle w:val="Body2"/>
        <w:rPr>
          <w:rFonts w:ascii="Hoefler Text" w:eastAsia="Hoefler Text" w:hAnsi="Hoefler Text" w:cs="Hoefler Text"/>
          <w:lang w:val="da-DK"/>
        </w:rPr>
      </w:pPr>
      <w:r w:rsidRPr="00F21D4F">
        <w:rPr>
          <w:rFonts w:ascii="Hoefler Text" w:hAnsi="Hoefler Text"/>
          <w:lang w:val="da-DK"/>
        </w:rPr>
        <w:t xml:space="preserve">Foreningens navn er: </w:t>
      </w:r>
      <w:r w:rsidR="005554BE" w:rsidRPr="00F22B91">
        <w:rPr>
          <w:rFonts w:ascii="Hoefler Text" w:hAnsi="Hoefler Text"/>
          <w:b/>
          <w:lang w:val="da-DK"/>
        </w:rPr>
        <w:t>Forening</w:t>
      </w:r>
      <w:r w:rsidR="00A11009" w:rsidRPr="00F22B91">
        <w:rPr>
          <w:rFonts w:ascii="Hoefler Text" w:hAnsi="Hoefler Text"/>
          <w:b/>
          <w:lang w:val="da-DK"/>
        </w:rPr>
        <w:t xml:space="preserve"> Blå Veje</w:t>
      </w:r>
    </w:p>
    <w:p w14:paraId="1CD54FC4" w14:textId="77777777" w:rsidR="004E7C28" w:rsidRPr="00F21D4F" w:rsidRDefault="004E7C28">
      <w:pPr>
        <w:pStyle w:val="Body2"/>
        <w:rPr>
          <w:rFonts w:ascii="Hoefler Text" w:eastAsia="Hoefler Text" w:hAnsi="Hoefler Text" w:cs="Hoefler Text"/>
          <w:lang w:val="da-DK"/>
        </w:rPr>
      </w:pPr>
    </w:p>
    <w:p w14:paraId="3E61CE12" w14:textId="77777777" w:rsidR="004E7C28" w:rsidRPr="00F21D4F" w:rsidRDefault="002C6663">
      <w:pPr>
        <w:pStyle w:val="Body2"/>
        <w:rPr>
          <w:rFonts w:ascii="Hoefler Text" w:eastAsia="Hoefler Text" w:hAnsi="Hoefler Text" w:cs="Hoefler Text"/>
          <w:lang w:val="da-DK"/>
        </w:rPr>
      </w:pPr>
      <w:r w:rsidRPr="00F21D4F">
        <w:rPr>
          <w:rFonts w:ascii="Hoefler Text" w:hAnsi="Hoefler Text"/>
          <w:lang w:val="da-DK"/>
        </w:rPr>
        <w:t>2. Adresse</w:t>
      </w:r>
    </w:p>
    <w:p w14:paraId="492B6766" w14:textId="77777777" w:rsidR="004E7C28" w:rsidRPr="00F21D4F" w:rsidRDefault="004E7C28">
      <w:pPr>
        <w:pStyle w:val="Body2"/>
        <w:rPr>
          <w:rFonts w:ascii="Hoefler Text" w:eastAsia="Hoefler Text" w:hAnsi="Hoefler Text" w:cs="Hoefler Text"/>
          <w:lang w:val="da-DK"/>
        </w:rPr>
      </w:pPr>
    </w:p>
    <w:p w14:paraId="212A8C3F" w14:textId="77777777" w:rsidR="004E7C28" w:rsidRPr="00F21D4F" w:rsidRDefault="002C6663">
      <w:pPr>
        <w:pStyle w:val="Body2"/>
        <w:rPr>
          <w:rFonts w:ascii="Hoefler Text" w:eastAsia="Hoefler Text" w:hAnsi="Hoefler Text" w:cs="Hoefler Text"/>
          <w:lang w:val="da-DK"/>
        </w:rPr>
      </w:pPr>
      <w:r w:rsidRPr="00F21D4F">
        <w:rPr>
          <w:rFonts w:ascii="Hoefler Text" w:hAnsi="Hoefler Text"/>
          <w:lang w:val="da-DK"/>
        </w:rPr>
        <w:t>Markmandsgade 4, 5 th.</w:t>
      </w:r>
    </w:p>
    <w:p w14:paraId="78531EB5" w14:textId="77777777" w:rsidR="004E7C28" w:rsidRPr="00F21D4F" w:rsidRDefault="002C6663">
      <w:pPr>
        <w:pStyle w:val="Body2"/>
        <w:rPr>
          <w:rFonts w:ascii="Hoefler Text" w:eastAsia="Hoefler Text" w:hAnsi="Hoefler Text" w:cs="Hoefler Text"/>
          <w:lang w:val="da-DK"/>
        </w:rPr>
      </w:pPr>
      <w:r w:rsidRPr="00F21D4F">
        <w:rPr>
          <w:rFonts w:ascii="Hoefler Text" w:hAnsi="Hoefler Text"/>
          <w:lang w:val="da-DK"/>
        </w:rPr>
        <w:t>2300 København S</w:t>
      </w:r>
    </w:p>
    <w:p w14:paraId="27CDED15" w14:textId="77777777" w:rsidR="004E7C28" w:rsidRDefault="002C6663">
      <w:pPr>
        <w:pStyle w:val="Body2"/>
        <w:rPr>
          <w:rFonts w:ascii="Hoefler Text" w:hAnsi="Hoefler Text"/>
          <w:lang w:val="da-DK"/>
        </w:rPr>
      </w:pPr>
      <w:r w:rsidRPr="00F21D4F">
        <w:rPr>
          <w:rFonts w:ascii="Hoefler Text" w:hAnsi="Hoefler Text"/>
          <w:lang w:val="da-DK"/>
        </w:rPr>
        <w:t xml:space="preserve">Danmark </w:t>
      </w:r>
    </w:p>
    <w:p w14:paraId="4CD6A533" w14:textId="77777777" w:rsidR="00764B95" w:rsidRDefault="00764B95">
      <w:pPr>
        <w:pStyle w:val="Body2"/>
        <w:rPr>
          <w:rFonts w:ascii="Hoefler Text" w:hAnsi="Hoefler Text"/>
          <w:lang w:val="da-DK"/>
        </w:rPr>
      </w:pPr>
    </w:p>
    <w:p w14:paraId="618C7A87" w14:textId="0D12EE44" w:rsidR="00764B95" w:rsidRDefault="00764B95" w:rsidP="00F22B91">
      <w:pPr>
        <w:pStyle w:val="Body2"/>
        <w:numPr>
          <w:ilvl w:val="0"/>
          <w:numId w:val="2"/>
        </w:numPr>
        <w:rPr>
          <w:rFonts w:ascii="Hoefler Text" w:hAnsi="Hoefler Text"/>
          <w:lang w:val="da-DK"/>
        </w:rPr>
      </w:pPr>
      <w:r>
        <w:rPr>
          <w:rFonts w:ascii="Hoefler Text" w:hAnsi="Hoefler Text"/>
          <w:lang w:val="da-DK"/>
        </w:rPr>
        <w:t>Formål</w:t>
      </w:r>
    </w:p>
    <w:p w14:paraId="57ACED65" w14:textId="77777777" w:rsidR="00F22B91" w:rsidRDefault="00F22B91" w:rsidP="00F22B91">
      <w:pPr>
        <w:pStyle w:val="Listeafsnit"/>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b/>
          <w:bCs/>
          <w:color w:val="2A2A2A"/>
          <w:bdr w:val="none" w:sz="0" w:space="0" w:color="auto"/>
          <w:lang w:val="da-DK" w:eastAsia="da-DK"/>
        </w:rPr>
      </w:pPr>
    </w:p>
    <w:p w14:paraId="470D52B9" w14:textId="177AE8C8" w:rsidR="00F22B91" w:rsidRPr="00F21D4F" w:rsidRDefault="00F22B91" w:rsidP="00F22B91">
      <w:pPr>
        <w:pStyle w:val="Listeafsnit"/>
        <w:pBdr>
          <w:top w:val="none" w:sz="0" w:space="0" w:color="auto"/>
          <w:left w:val="none" w:sz="0" w:space="0" w:color="auto"/>
          <w:bottom w:val="none" w:sz="0" w:space="0" w:color="auto"/>
          <w:right w:val="none" w:sz="0" w:space="0" w:color="auto"/>
          <w:between w:val="none" w:sz="0" w:space="0" w:color="auto"/>
          <w:bar w:val="none" w:sz="0" w:color="auto"/>
        </w:pBdr>
        <w:ind w:left="360"/>
        <w:rPr>
          <w:rFonts w:ascii="Hoefler Text" w:eastAsia="Hoefler Text" w:hAnsi="Hoefler Text" w:cs="Hoefler Text"/>
          <w:lang w:val="da-DK"/>
        </w:rPr>
      </w:pPr>
      <w:r w:rsidRPr="00F22B91">
        <w:rPr>
          <w:rFonts w:ascii="Arial" w:eastAsia="Times New Roman" w:hAnsi="Arial" w:cs="Arial"/>
          <w:b/>
          <w:bCs/>
          <w:color w:val="2A2A2A"/>
          <w:bdr w:val="none" w:sz="0" w:space="0" w:color="auto"/>
          <w:lang w:val="da-DK" w:eastAsia="da-DK"/>
        </w:rPr>
        <w:t>Foreni</w:t>
      </w:r>
      <w:r>
        <w:rPr>
          <w:rFonts w:ascii="Arial" w:eastAsia="Times New Roman" w:hAnsi="Arial" w:cs="Arial"/>
          <w:b/>
          <w:bCs/>
          <w:color w:val="2A2A2A"/>
          <w:bdr w:val="none" w:sz="0" w:space="0" w:color="auto"/>
          <w:lang w:val="da-DK" w:eastAsia="da-DK"/>
        </w:rPr>
        <w:t xml:space="preserve">ngens hovedformål er at støtte </w:t>
      </w:r>
      <w:r w:rsidRPr="00F22B91">
        <w:rPr>
          <w:rFonts w:ascii="Arial" w:eastAsia="Times New Roman" w:hAnsi="Arial" w:cs="Arial"/>
          <w:b/>
          <w:bCs/>
          <w:color w:val="2A2A2A"/>
          <w:bdr w:val="none" w:sz="0" w:space="0" w:color="auto"/>
          <w:lang w:val="da-DK" w:eastAsia="da-DK"/>
        </w:rPr>
        <w:t>”Blå Veje Visionen" og få de pædagogiske værdier virkeliggjort i praksis.</w:t>
      </w:r>
      <w:r w:rsidRPr="00F22B91">
        <w:rPr>
          <w:rFonts w:ascii="Arial" w:eastAsia="Times New Roman" w:hAnsi="Arial" w:cs="Arial"/>
          <w:b/>
          <w:bCs/>
          <w:color w:val="2A2A2A"/>
          <w:bdr w:val="none" w:sz="0" w:space="0" w:color="auto"/>
          <w:lang w:val="da-DK" w:eastAsia="da-DK"/>
        </w:rPr>
        <w:br/>
        <w:t> </w:t>
      </w:r>
      <w:r w:rsidRPr="00F22B91">
        <w:rPr>
          <w:rFonts w:ascii="Arial" w:eastAsia="Times New Roman" w:hAnsi="Arial" w:cs="Arial"/>
          <w:b/>
          <w:bCs/>
          <w:color w:val="2A2A2A"/>
          <w:bdr w:val="none" w:sz="0" w:space="0" w:color="auto"/>
          <w:lang w:val="da-DK" w:eastAsia="da-DK"/>
        </w:rPr>
        <w:br/>
        <w:t>Foreningen Blå Veje har her to hovedfokusser: </w:t>
      </w:r>
      <w:r w:rsidRPr="00F22B91">
        <w:rPr>
          <w:rFonts w:ascii="Arial" w:eastAsia="Times New Roman" w:hAnsi="Arial" w:cs="Arial"/>
          <w:b/>
          <w:bCs/>
          <w:color w:val="2A2A2A"/>
          <w:bdr w:val="none" w:sz="0" w:space="0" w:color="auto"/>
          <w:lang w:val="da-DK" w:eastAsia="da-DK"/>
        </w:rPr>
        <w:br/>
      </w:r>
      <w:r w:rsidRPr="00F22B91">
        <w:rPr>
          <w:rFonts w:ascii="Arial" w:eastAsia="Times New Roman" w:hAnsi="Arial" w:cs="Arial"/>
          <w:b/>
          <w:bCs/>
          <w:color w:val="2A2A2A"/>
          <w:bdr w:val="none" w:sz="0" w:space="0" w:color="auto"/>
          <w:lang w:val="da-DK" w:eastAsia="da-DK"/>
        </w:rPr>
        <w:br/>
        <w:t>1. Foreningen støtter udviklingen og etableringen af en ny friskole,</w:t>
      </w:r>
      <w:r>
        <w:rPr>
          <w:rFonts w:ascii="Arial" w:eastAsia="Times New Roman" w:hAnsi="Arial" w:cs="Arial"/>
          <w:b/>
          <w:bCs/>
          <w:color w:val="2A2A2A"/>
          <w:bdr w:val="none" w:sz="0" w:space="0" w:color="auto"/>
          <w:lang w:val="da-DK" w:eastAsia="da-DK"/>
        </w:rPr>
        <w:t xml:space="preserve"> efterskole og børnehus </w:t>
      </w:r>
      <w:r w:rsidRPr="00F22B91">
        <w:rPr>
          <w:rFonts w:ascii="Arial" w:eastAsia="Times New Roman" w:hAnsi="Arial" w:cs="Arial"/>
          <w:b/>
          <w:bCs/>
          <w:color w:val="2A2A2A"/>
          <w:bdr w:val="none" w:sz="0" w:space="0" w:color="auto"/>
          <w:lang w:val="da-DK" w:eastAsia="da-DK"/>
        </w:rPr>
        <w:t xml:space="preserve">ved at søge midler til projektet og være med til at organisere opstarten af </w:t>
      </w:r>
      <w:r>
        <w:rPr>
          <w:rFonts w:ascii="Arial" w:eastAsia="Times New Roman" w:hAnsi="Arial" w:cs="Arial"/>
          <w:b/>
          <w:bCs/>
          <w:color w:val="2A2A2A"/>
          <w:bdr w:val="none" w:sz="0" w:space="0" w:color="auto"/>
          <w:lang w:val="da-DK" w:eastAsia="da-DK"/>
        </w:rPr>
        <w:t>dem</w:t>
      </w:r>
    </w:p>
    <w:p w14:paraId="6F1EE93F" w14:textId="2E2AC5E9" w:rsidR="00F22B91" w:rsidRDefault="009566D2" w:rsidP="00F22B91">
      <w:pPr>
        <w:pStyle w:val="Body2"/>
        <w:ind w:left="720"/>
        <w:rPr>
          <w:rFonts w:ascii="Hoefler Text" w:eastAsia="Hoefler Text" w:hAnsi="Hoefler Text" w:cs="Hoefler Text"/>
          <w:lang w:val="da-DK"/>
        </w:rPr>
      </w:pPr>
      <w:r w:rsidRPr="00F21D4F">
        <w:rPr>
          <w:rFonts w:ascii="Hoefler Text" w:eastAsia="Hoefler Text" w:hAnsi="Hoefler Text" w:cs="Hoefler Text"/>
          <w:lang w:val="da-DK"/>
        </w:rPr>
        <w:br/>
      </w:r>
      <w:r w:rsidRPr="00F21D4F">
        <w:rPr>
          <w:rFonts w:ascii="Hoefler Text" w:eastAsia="Hoefler Text" w:hAnsi="Hoefler Text" w:cs="Hoefler Text"/>
          <w:lang w:val="da-DK"/>
        </w:rPr>
        <w:br/>
        <w:t>2. Foreningen udvikler og videreformidler nye, friske og naturlige tilgange til dannelse, uddannelse og pædagogisk arbejde.</w:t>
      </w:r>
      <w:bookmarkStart w:id="0" w:name="_GoBack"/>
      <w:bookmarkEnd w:id="0"/>
    </w:p>
    <w:p w14:paraId="6879A768" w14:textId="7F80C09F" w:rsidR="009566D2" w:rsidRPr="00F21D4F" w:rsidRDefault="009566D2" w:rsidP="00764B95">
      <w:pPr>
        <w:pStyle w:val="Body2"/>
        <w:ind w:left="720"/>
        <w:rPr>
          <w:rFonts w:ascii="Hoefler Text" w:eastAsia="Hoefler Text" w:hAnsi="Hoefler Text" w:cs="Hoefler Text"/>
          <w:lang w:val="da-DK"/>
        </w:rPr>
      </w:pPr>
      <w:r w:rsidRPr="00F21D4F">
        <w:rPr>
          <w:rFonts w:ascii="Hoefler Text" w:eastAsia="Hoefler Text" w:hAnsi="Hoefler Text" w:cs="Hoefler Text"/>
          <w:lang w:val="da-DK"/>
        </w:rPr>
        <w:br/>
      </w:r>
      <w:r w:rsidRPr="00F21D4F">
        <w:rPr>
          <w:rFonts w:ascii="Hoefler Text" w:eastAsia="Hoefler Text" w:hAnsi="Hoefler Text" w:cs="Hoefler Text"/>
          <w:lang w:val="da-DK"/>
        </w:rPr>
        <w:br/>
      </w:r>
      <w:hyperlink r:id="rId7" w:history="1">
        <w:r w:rsidR="00F21D4F" w:rsidRPr="00F21D4F">
          <w:rPr>
            <w:rFonts w:ascii="Hoefler Text" w:eastAsia="Hoefler Text" w:hAnsi="Hoefler Text" w:cs="Hoefler Text"/>
            <w:lang w:val="da-DK"/>
          </w:rPr>
          <w:t>Foreningen vil også arbejde for:</w:t>
        </w:r>
      </w:hyperlink>
      <w:r w:rsidRPr="00F21D4F">
        <w:rPr>
          <w:rFonts w:ascii="Hoefler Text" w:eastAsia="Hoefler Text" w:hAnsi="Hoefler Text" w:cs="Hoefler Text"/>
          <w:lang w:val="da-DK"/>
        </w:rPr>
        <w:br/>
        <w:t> </w:t>
      </w:r>
      <w:r w:rsidRPr="00F21D4F">
        <w:rPr>
          <w:rFonts w:ascii="Hoefler Text" w:eastAsia="Hoefler Text" w:hAnsi="Hoefler Text" w:cs="Hoefler Text"/>
          <w:lang w:val="da-DK"/>
        </w:rPr>
        <w:br/>
        <w:t>3. Foreningen arbejder på at etablere et netværk af individer og grupper med fokus på nytænkning inden for uddannelse og dannelse og vil samarbejde med</w:t>
      </w:r>
      <w:r w:rsidR="00F21D4F" w:rsidRPr="00F21D4F">
        <w:rPr>
          <w:rFonts w:ascii="Hoefler Text" w:eastAsia="Hoefler Text" w:hAnsi="Hoefler Text" w:cs="Hoefler Text"/>
          <w:lang w:val="da-DK"/>
        </w:rPr>
        <w:t xml:space="preserve">: </w:t>
      </w:r>
    </w:p>
    <w:p w14:paraId="1E1827F6" w14:textId="77777777" w:rsidR="009566D2" w:rsidRPr="00F21D4F" w:rsidRDefault="00F21D4F" w:rsidP="00F21D4F">
      <w:pPr>
        <w:pStyle w:val="Body2"/>
        <w:ind w:left="720"/>
        <w:rPr>
          <w:rFonts w:ascii="Hoefler Text" w:eastAsia="Hoefler Text" w:hAnsi="Hoefler Text" w:cs="Hoefler Text"/>
          <w:lang w:val="da-DK"/>
        </w:rPr>
      </w:pPr>
      <w:r w:rsidRPr="00F21D4F">
        <w:rPr>
          <w:rFonts w:ascii="Hoefler Text" w:eastAsia="Hoefler Text" w:hAnsi="Hoefler Text" w:cs="Hoefler Text"/>
          <w:lang w:val="da-DK"/>
        </w:rPr>
        <w:t xml:space="preserve">- </w:t>
      </w:r>
      <w:r w:rsidR="009566D2" w:rsidRPr="00F21D4F">
        <w:rPr>
          <w:rFonts w:ascii="Hoefler Text" w:eastAsia="Hoefler Text" w:hAnsi="Hoefler Text" w:cs="Hoefler Text"/>
          <w:lang w:val="da-DK"/>
        </w:rPr>
        <w:t>andre interesserede personer og grupper, som beskæftiger sig med at udvikle værdibaseret dannelse, undervisning og læring med et bevidst fokus på undervisningsatmosfærer, essenspædagogik og pædagogik, der er funderet i åndsvidenskabelige tilgange til mennesket og omverden.</w:t>
      </w:r>
    </w:p>
    <w:p w14:paraId="1FC1C06A" w14:textId="77777777" w:rsidR="00F21D4F" w:rsidRPr="00F21D4F" w:rsidRDefault="00F21D4F" w:rsidP="00F21D4F">
      <w:pPr>
        <w:pStyle w:val="Body2"/>
        <w:ind w:left="720"/>
        <w:rPr>
          <w:rFonts w:ascii="Hoefler Text" w:eastAsia="Hoefler Text" w:hAnsi="Hoefler Text" w:cs="Hoefler Text"/>
          <w:lang w:val="da-DK"/>
        </w:rPr>
      </w:pPr>
      <w:r w:rsidRPr="00F21D4F">
        <w:rPr>
          <w:rFonts w:ascii="Hoefler Text" w:eastAsia="Hoefler Text" w:hAnsi="Hoefler Text" w:cs="Hoefler Text"/>
          <w:lang w:val="da-DK"/>
        </w:rPr>
        <w:t>-</w:t>
      </w:r>
      <w:r w:rsidR="009566D2" w:rsidRPr="00F21D4F">
        <w:rPr>
          <w:rFonts w:ascii="Hoefler Text" w:eastAsia="Hoefler Text" w:hAnsi="Hoefler Text" w:cs="Hoefler Text"/>
          <w:lang w:val="da-DK"/>
        </w:rPr>
        <w:t>skoler med alternative og fremtidsorienterede tilgange til læring og uddannelse, naturlig dannelse og udvikling. </w:t>
      </w:r>
    </w:p>
    <w:p w14:paraId="66FF7740" w14:textId="77777777" w:rsidR="009566D2" w:rsidRPr="00F21D4F" w:rsidRDefault="00F21D4F" w:rsidP="00F21D4F">
      <w:pPr>
        <w:pStyle w:val="Body2"/>
        <w:ind w:left="720"/>
        <w:rPr>
          <w:rFonts w:ascii="Hoefler Text" w:eastAsia="Hoefler Text" w:hAnsi="Hoefler Text" w:cs="Hoefler Text"/>
          <w:lang w:val="da-DK"/>
        </w:rPr>
      </w:pPr>
      <w:r w:rsidRPr="00F21D4F">
        <w:rPr>
          <w:rFonts w:ascii="Hoefler Text" w:eastAsia="Hoefler Text" w:hAnsi="Hoefler Text" w:cs="Hoefler Text"/>
          <w:lang w:val="da-DK"/>
        </w:rPr>
        <w:t>-o</w:t>
      </w:r>
      <w:r w:rsidR="009566D2" w:rsidRPr="00F21D4F">
        <w:rPr>
          <w:rFonts w:ascii="Hoefler Text" w:eastAsia="Hoefler Text" w:hAnsi="Hoefler Text" w:cs="Hoefler Text"/>
          <w:lang w:val="da-DK"/>
        </w:rPr>
        <w:t>rganisationer, der arbejder med videreuddannelse af lærere og udvikling af naturfilosofiske pædagogiske metoder og curricu</w:t>
      </w:r>
      <w:r w:rsidR="00811EBE">
        <w:rPr>
          <w:rFonts w:ascii="Hoefler Text" w:eastAsia="Hoefler Text" w:hAnsi="Hoefler Text" w:cs="Hoefler Text"/>
          <w:lang w:val="da-DK"/>
        </w:rPr>
        <w:t>la, der tager udgangspunkt i må</w:t>
      </w:r>
      <w:r w:rsidR="009566D2" w:rsidRPr="00F21D4F">
        <w:rPr>
          <w:rFonts w:ascii="Hoefler Text" w:eastAsia="Hoefler Text" w:hAnsi="Hoefler Text" w:cs="Hoefler Text"/>
          <w:lang w:val="da-DK"/>
        </w:rPr>
        <w:t>lgruppens naturlige behov.</w:t>
      </w:r>
    </w:p>
    <w:p w14:paraId="718EBCCC" w14:textId="77777777" w:rsidR="009566D2" w:rsidRPr="00F21D4F" w:rsidRDefault="00F21D4F" w:rsidP="00F21D4F">
      <w:pPr>
        <w:pStyle w:val="Body2"/>
        <w:ind w:left="720"/>
        <w:rPr>
          <w:rFonts w:ascii="Hoefler Text" w:eastAsia="Hoefler Text" w:hAnsi="Hoefler Text" w:cs="Hoefler Text"/>
          <w:lang w:val="da-DK"/>
        </w:rPr>
      </w:pPr>
      <w:r w:rsidRPr="00F21D4F">
        <w:rPr>
          <w:rFonts w:ascii="Hoefler Text" w:eastAsia="Hoefler Text" w:hAnsi="Hoefler Text" w:cs="Hoefler Text"/>
          <w:lang w:val="da-DK"/>
        </w:rPr>
        <w:t>-</w:t>
      </w:r>
      <w:r w:rsidR="009566D2" w:rsidRPr="00F21D4F">
        <w:rPr>
          <w:rFonts w:ascii="Hoefler Text" w:eastAsia="Hoefler Text" w:hAnsi="Hoefler Text" w:cs="Hoefler Text"/>
          <w:lang w:val="da-DK"/>
        </w:rPr>
        <w:t>organisationer og netværker med fokus på verdensborgerskab og børn og unges orientering mod fremtidens behov – både inden for formel og nonformel læring.</w:t>
      </w:r>
    </w:p>
    <w:p w14:paraId="0BEDC331" w14:textId="77777777" w:rsidR="009566D2" w:rsidRPr="00F21D4F" w:rsidRDefault="00F21D4F" w:rsidP="00F21D4F">
      <w:pPr>
        <w:pStyle w:val="Body2"/>
        <w:ind w:left="720"/>
        <w:rPr>
          <w:rFonts w:ascii="Hoefler Text" w:eastAsia="Hoefler Text" w:hAnsi="Hoefler Text" w:cs="Hoefler Text"/>
          <w:lang w:val="da-DK"/>
        </w:rPr>
      </w:pPr>
      <w:r w:rsidRPr="00F21D4F">
        <w:rPr>
          <w:rFonts w:ascii="Hoefler Text" w:eastAsia="Hoefler Text" w:hAnsi="Hoefler Text" w:cs="Hoefler Text"/>
          <w:lang w:val="da-DK"/>
        </w:rPr>
        <w:t>-</w:t>
      </w:r>
      <w:r w:rsidR="009566D2" w:rsidRPr="00F21D4F">
        <w:rPr>
          <w:rFonts w:ascii="Hoefler Text" w:eastAsia="Hoefler Text" w:hAnsi="Hoefler Text" w:cs="Hoefler Text"/>
          <w:lang w:val="da-DK"/>
        </w:rPr>
        <w:t>organisationer og netværker, som støtter unge kvinders udvikling, selvforståelse og lige rettigheder til uddannelse.</w:t>
      </w:r>
    </w:p>
    <w:p w14:paraId="3B65E3A0" w14:textId="77777777" w:rsidR="009566D2" w:rsidRPr="00F21D4F" w:rsidRDefault="009566D2" w:rsidP="00F21D4F">
      <w:pPr>
        <w:pStyle w:val="Body2"/>
        <w:ind w:left="720"/>
        <w:rPr>
          <w:rFonts w:ascii="Hoefler Text" w:eastAsia="Hoefler Text" w:hAnsi="Hoefler Text" w:cs="Hoefler Text"/>
          <w:lang w:val="da-DK"/>
        </w:rPr>
      </w:pPr>
      <w:r w:rsidRPr="00F21D4F">
        <w:rPr>
          <w:rFonts w:ascii="Hoefler Text" w:eastAsia="Hoefler Text" w:hAnsi="Hoefler Text" w:cs="Hoefler Text"/>
          <w:lang w:val="da-DK"/>
        </w:rPr>
        <w:br/>
        <w:t>4. Foreningen arbejder for en løbende videreuddannelse af lærere og pædagoger ved at støtte:</w:t>
      </w:r>
      <w:r w:rsidRPr="00F21D4F">
        <w:rPr>
          <w:rFonts w:ascii="Hoefler Text" w:eastAsia="Hoefler Text" w:hAnsi="Hoefler Text" w:cs="Hoefler Text"/>
          <w:lang w:val="da-DK"/>
        </w:rPr>
        <w:br/>
      </w:r>
      <w:r w:rsidR="00F21D4F" w:rsidRPr="00F21D4F">
        <w:rPr>
          <w:rFonts w:ascii="Hoefler Text" w:eastAsia="Hoefler Text" w:hAnsi="Hoefler Text" w:cs="Hoefler Text"/>
          <w:lang w:val="da-DK"/>
        </w:rPr>
        <w:t xml:space="preserve">- </w:t>
      </w:r>
      <w:r w:rsidRPr="00F21D4F">
        <w:rPr>
          <w:rFonts w:ascii="Hoefler Text" w:eastAsia="Hoefler Text" w:hAnsi="Hoefler Text" w:cs="Hoefler Text"/>
          <w:lang w:val="da-DK"/>
        </w:rPr>
        <w:t>workshops omkring personlig udvikling og seminarer og andre arrangementer, som kan medvirke til at sikre en løbende efteruddannelse af lærere, pædagoger og andre, der arbejder med børn og unge. Foreningen søger herigennem både at støtte og styrke den kontinuerlige udvikling af skoleprojektet Blå Veje og den overordnede pædagogiske vision om et levende pædagogisk læringsfællesskab på tværs af skoler og pædagogiske faggrupper, lokalt her i Danmark så vel som internationalt.</w:t>
      </w:r>
    </w:p>
    <w:p w14:paraId="4EDA4D23" w14:textId="77777777" w:rsidR="00F21D4F" w:rsidRPr="00F21D4F" w:rsidRDefault="00F21D4F" w:rsidP="00F21D4F">
      <w:pPr>
        <w:pStyle w:val="Body2"/>
        <w:ind w:left="720"/>
        <w:rPr>
          <w:rFonts w:ascii="Hoefler Text" w:eastAsia="Hoefler Text" w:hAnsi="Hoefler Text" w:cs="Hoefler Text"/>
          <w:lang w:val="da-DK"/>
        </w:rPr>
      </w:pPr>
      <w:r w:rsidRPr="00F21D4F">
        <w:rPr>
          <w:rFonts w:ascii="Hoefler Text" w:eastAsia="Hoefler Text" w:hAnsi="Hoefler Text" w:cs="Hoefler Text"/>
          <w:lang w:val="da-DK"/>
        </w:rPr>
        <w:t xml:space="preserve">- </w:t>
      </w:r>
      <w:r w:rsidR="009566D2" w:rsidRPr="00F21D4F">
        <w:rPr>
          <w:rFonts w:ascii="Hoefler Text" w:eastAsia="Hoefler Text" w:hAnsi="Hoefler Text" w:cs="Hoefler Text"/>
          <w:lang w:val="da-DK"/>
        </w:rPr>
        <w:t>arbejdsgrupper, som støtter skoleprojektet Blå Veje og den pædagogiske vision på andre måder, end hvad der er udspecificeret her.</w:t>
      </w:r>
    </w:p>
    <w:p w14:paraId="27CE13A7" w14:textId="77777777" w:rsidR="004E7C28" w:rsidRPr="00F21D4F" w:rsidRDefault="009566D2" w:rsidP="00F21D4F">
      <w:pPr>
        <w:pStyle w:val="Body2"/>
        <w:ind w:left="720"/>
        <w:rPr>
          <w:rFonts w:ascii="Hoefler Text" w:eastAsia="Hoefler Text" w:hAnsi="Hoefler Text" w:cs="Hoefler Text"/>
          <w:lang w:val="da-DK"/>
        </w:rPr>
      </w:pPr>
      <w:r w:rsidRPr="00F21D4F">
        <w:rPr>
          <w:rFonts w:ascii="Hoefler Text" w:eastAsia="Hoefler Text" w:hAnsi="Hoefler Text" w:cs="Hoefler Text"/>
          <w:lang w:val="da-DK"/>
        </w:rPr>
        <w:lastRenderedPageBreak/>
        <w:br/>
        <w:t>5. Foreningen vil støtte den løbende research bag og udvikling af den skabelon, der danner grundlaget for skoleprojektet Blå Vejes pædagogiske fundament og udfærdigelsen af curricula, årsplaner og de pædagogiske rammer og værdier.</w:t>
      </w:r>
      <w:r w:rsidRPr="00F21D4F">
        <w:rPr>
          <w:rFonts w:ascii="Hoefler Text" w:eastAsia="Hoefler Text" w:hAnsi="Hoefler Text" w:cs="Hoefler Text"/>
          <w:lang w:val="da-DK"/>
        </w:rPr>
        <w:br/>
        <w:t> </w:t>
      </w:r>
      <w:r w:rsidRPr="00F21D4F">
        <w:rPr>
          <w:rFonts w:ascii="Hoefler Text" w:eastAsia="Hoefler Text" w:hAnsi="Hoefler Text" w:cs="Hoefler Text"/>
          <w:lang w:val="da-DK"/>
        </w:rPr>
        <w:br/>
        <w:t>6. Foreningen vil afholde og støtte workshops og arrangementer og ungdomslejre med fokus på børns og unge udvikling af deres eget personlige geni og verdensborgerskab i nonformelle så vel som formelle læringssituationer.</w:t>
      </w:r>
      <w:r w:rsidRPr="00F21D4F">
        <w:rPr>
          <w:rFonts w:ascii="Hoefler Text" w:eastAsia="Hoefler Text" w:hAnsi="Hoefler Text" w:cs="Hoefler Text"/>
          <w:lang w:val="da-DK"/>
        </w:rPr>
        <w:br/>
        <w:t> </w:t>
      </w:r>
      <w:r w:rsidRPr="00F21D4F">
        <w:rPr>
          <w:rFonts w:ascii="Hoefler Text" w:eastAsia="Hoefler Text" w:hAnsi="Hoefler Text" w:cs="Hoefler Text"/>
          <w:lang w:val="da-DK"/>
        </w:rPr>
        <w:br/>
        <w:t>7. Foreningen vil altid tilstræbe at forholde sig åbensindet ud fra den klare overbevisning, at tiderne ændrer sig, og at det pædagogiske felt derfor altid må være indstillet på at opdatere sig selv og stå klar til at møde nye udfordringer og støtte udviklingen af uddannelsesområdet, hvor der er behov.</w:t>
      </w:r>
    </w:p>
    <w:p w14:paraId="27D4C2A3"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4. Medlemsforhold</w:t>
      </w:r>
    </w:p>
    <w:p w14:paraId="283BC04E"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4.1 Indmeldelse</w:t>
      </w:r>
    </w:p>
    <w:p w14:paraId="174D490E"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Indmeldelse sker ved skriftlig henvendelse til foreningen, enten gennem mail eller online blanket, med angivelse af navn, adresse og telefonnummer. Ved indmeldelsen betales kontingent for den måned, hvori indmeldelsen sker.</w:t>
      </w:r>
    </w:p>
    <w:p w14:paraId="0AF853F7"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 xml:space="preserve">Optagelse kan nægtes, </w:t>
      </w:r>
      <w:r w:rsidR="00F21D4F" w:rsidRPr="00F21D4F">
        <w:rPr>
          <w:rFonts w:ascii="Hoefler Text" w:hAnsi="Hoefler Text"/>
          <w:sz w:val="22"/>
          <w:szCs w:val="22"/>
        </w:rPr>
        <w:t>når</w:t>
      </w:r>
      <w:r w:rsidRPr="00F21D4F">
        <w:rPr>
          <w:rFonts w:ascii="Hoefler Text" w:hAnsi="Hoefler Text"/>
          <w:sz w:val="22"/>
          <w:szCs w:val="22"/>
        </w:rPr>
        <w:t xml:space="preserve"> særlige grunde taler herfor, og mindst 2/3 af bestyrelsesmedlemmerne stemmer for at nægte indmeldelsen. Nægtelsen skal dog, </w:t>
      </w:r>
      <w:r w:rsidR="00F21D4F" w:rsidRPr="00F21D4F">
        <w:rPr>
          <w:rFonts w:ascii="Hoefler Text" w:hAnsi="Hoefler Text"/>
          <w:sz w:val="22"/>
          <w:szCs w:val="22"/>
        </w:rPr>
        <w:t>såfremt</w:t>
      </w:r>
      <w:r w:rsidRPr="00F21D4F">
        <w:rPr>
          <w:rFonts w:ascii="Hoefler Text" w:hAnsi="Hoefler Text"/>
          <w:sz w:val="22"/>
          <w:szCs w:val="22"/>
        </w:rPr>
        <w:t xml:space="preserve"> den optagelsessøgende ønsker det, efterprøves på førstkommende ordinære generalforsamling.</w:t>
      </w:r>
    </w:p>
    <w:p w14:paraId="73B9CED8"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4.2 Udmeldelse</w:t>
      </w:r>
    </w:p>
    <w:p w14:paraId="3A412370"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Udmeldelse skal finde sted ved skriftlig meddelelse til foreningen.</w:t>
      </w:r>
    </w:p>
    <w:p w14:paraId="6FF959F9"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4.3 Eksklusion</w:t>
      </w:r>
    </w:p>
    <w:p w14:paraId="4BFDA0F0"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Generalforsamlingen kan med 2/3 majoritet af de fremmødte beslutte at ekskludere et medlem, som handler til skade for foreningen.</w:t>
      </w:r>
    </w:p>
    <w:p w14:paraId="5C13FE36"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 xml:space="preserve">Medlemmer der ikke betaler kontingent, slettes uden videre fra </w:t>
      </w:r>
      <w:r w:rsidR="00F21D4F" w:rsidRPr="00F21D4F">
        <w:rPr>
          <w:rFonts w:ascii="Hoefler Text" w:hAnsi="Hoefler Text"/>
          <w:sz w:val="22"/>
          <w:szCs w:val="22"/>
        </w:rPr>
        <w:t>pågældende</w:t>
      </w:r>
      <w:r w:rsidRPr="00F21D4F">
        <w:rPr>
          <w:rFonts w:ascii="Hoefler Text" w:hAnsi="Hoefler Text"/>
          <w:sz w:val="22"/>
          <w:szCs w:val="22"/>
        </w:rPr>
        <w:t xml:space="preserve"> </w:t>
      </w:r>
      <w:r w:rsidR="00F21D4F" w:rsidRPr="00F21D4F">
        <w:rPr>
          <w:rFonts w:ascii="Hoefler Text" w:hAnsi="Hoefler Text"/>
          <w:sz w:val="22"/>
          <w:szCs w:val="22"/>
        </w:rPr>
        <w:t>regnskabsårs</w:t>
      </w:r>
      <w:r w:rsidRPr="00F21D4F">
        <w:rPr>
          <w:rFonts w:ascii="Hoefler Text" w:hAnsi="Hoefler Text"/>
          <w:sz w:val="22"/>
          <w:szCs w:val="22"/>
        </w:rPr>
        <w:t xml:space="preserve"> udløb.</w:t>
      </w:r>
    </w:p>
    <w:p w14:paraId="060C5475"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4.4 Kontingent</w:t>
      </w:r>
    </w:p>
    <w:p w14:paraId="2210C321"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Bestyrelse fastsætter det månedlige kontingent.</w:t>
      </w:r>
    </w:p>
    <w:p w14:paraId="781A8C6C"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Kontingent skal indbetales til foreningen d.1 i måneden.</w:t>
      </w:r>
    </w:p>
    <w:p w14:paraId="2D89F75B"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4.5 Medlemsrettigheder og pligter</w:t>
      </w:r>
    </w:p>
    <w:p w14:paraId="20E33C19"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 xml:space="preserve">Medlemmerne er forpligtet til at overholde foreningens vedtægter samt leve op til dens </w:t>
      </w:r>
      <w:r w:rsidR="00F21D4F">
        <w:rPr>
          <w:rFonts w:ascii="Hoefler Text" w:hAnsi="Hoefler Text"/>
          <w:sz w:val="22"/>
          <w:szCs w:val="22"/>
        </w:rPr>
        <w:t xml:space="preserve">formåls </w:t>
      </w:r>
      <w:r w:rsidR="00F21D4F" w:rsidRPr="00F21D4F">
        <w:rPr>
          <w:rFonts w:ascii="Hoefler Text" w:hAnsi="Hoefler Text"/>
          <w:sz w:val="22"/>
          <w:szCs w:val="22"/>
        </w:rPr>
        <w:t>bestemmelser</w:t>
      </w:r>
      <w:r w:rsidRPr="00F21D4F">
        <w:rPr>
          <w:rFonts w:ascii="Hoefler Text" w:hAnsi="Hoefler Text"/>
          <w:sz w:val="22"/>
          <w:szCs w:val="22"/>
        </w:rPr>
        <w:t>. Medlemmerne er berettiget til løbende orienteringer om foreningens arbejde.</w:t>
      </w:r>
    </w:p>
    <w:p w14:paraId="48853CFC"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5. Bestyrelsen</w:t>
      </w:r>
    </w:p>
    <w:p w14:paraId="3A816856"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5.1 Bestyrelsens opgaver og størrelse</w:t>
      </w:r>
    </w:p>
    <w:p w14:paraId="118C8E73"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 xml:space="preserve">Bestyrelsen </w:t>
      </w:r>
      <w:r w:rsidR="00F21D4F" w:rsidRPr="00F21D4F">
        <w:rPr>
          <w:rFonts w:ascii="Hoefler Text" w:hAnsi="Hoefler Text"/>
          <w:sz w:val="22"/>
          <w:szCs w:val="22"/>
        </w:rPr>
        <w:t>består</w:t>
      </w:r>
      <w:r w:rsidRPr="00F21D4F">
        <w:rPr>
          <w:rFonts w:ascii="Hoefler Text" w:hAnsi="Hoefler Text"/>
          <w:sz w:val="22"/>
          <w:szCs w:val="22"/>
        </w:rPr>
        <w:t xml:space="preserve"> af 3 medlemmer. Bestyrelsen har det overordnede ansvar for gennemførsel og udvikling af foreningens </w:t>
      </w:r>
      <w:r w:rsidR="00F21D4F" w:rsidRPr="00F21D4F">
        <w:rPr>
          <w:rFonts w:ascii="Hoefler Text" w:hAnsi="Hoefler Text"/>
          <w:sz w:val="22"/>
          <w:szCs w:val="22"/>
        </w:rPr>
        <w:t>mal</w:t>
      </w:r>
      <w:r w:rsidRPr="00F21D4F">
        <w:rPr>
          <w:rFonts w:ascii="Hoefler Text" w:hAnsi="Hoefler Text"/>
          <w:sz w:val="22"/>
          <w:szCs w:val="22"/>
        </w:rPr>
        <w:t>, strategi og opgaver. Bestyrelsen kan uddelegere ansvaret for den daglige drift og udvikling til en daglig leder.</w:t>
      </w:r>
    </w:p>
    <w:p w14:paraId="58419822"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5.2 Valg</w:t>
      </w:r>
    </w:p>
    <w:p w14:paraId="67763FB1" w14:textId="77777777" w:rsidR="004E7C28" w:rsidRPr="00F21D4F" w:rsidRDefault="00F21D4F">
      <w:pPr>
        <w:pStyle w:val="Body"/>
        <w:rPr>
          <w:rFonts w:ascii="Hoefler Text" w:eastAsia="Hoefler Text" w:hAnsi="Hoefler Text" w:cs="Hoefler Text"/>
          <w:sz w:val="22"/>
          <w:szCs w:val="22"/>
        </w:rPr>
      </w:pPr>
      <w:r w:rsidRPr="00F21D4F">
        <w:rPr>
          <w:rFonts w:ascii="Hoefler Text" w:hAnsi="Hoefler Text"/>
          <w:sz w:val="22"/>
          <w:szCs w:val="22"/>
        </w:rPr>
        <w:t>Bestyrelsesmedlemmer vælges på</w:t>
      </w:r>
      <w:r w:rsidR="002C6663" w:rsidRPr="00F21D4F">
        <w:rPr>
          <w:rFonts w:ascii="Hoefler Text" w:hAnsi="Hoefler Text"/>
          <w:sz w:val="22"/>
          <w:szCs w:val="22"/>
        </w:rPr>
        <w:t xml:space="preserve"> den ordinære generalforsamling for en 3-årig periode.</w:t>
      </w:r>
    </w:p>
    <w:p w14:paraId="3E76665B"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 xml:space="preserve">Opstilling af kandidater skal ske senest 8 dage før generalforsamlingen ved skriftlig henvendelse til </w:t>
      </w:r>
      <w:r w:rsidR="00F21D4F" w:rsidRPr="00F21D4F">
        <w:rPr>
          <w:rFonts w:ascii="Hoefler Text" w:hAnsi="Hoefler Text"/>
          <w:sz w:val="22"/>
          <w:szCs w:val="22"/>
        </w:rPr>
        <w:t>foreningens forkvinder</w:t>
      </w:r>
      <w:r w:rsidRPr="00F21D4F">
        <w:rPr>
          <w:rFonts w:ascii="Hoefler Text" w:hAnsi="Hoefler Text"/>
          <w:sz w:val="22"/>
          <w:szCs w:val="22"/>
        </w:rPr>
        <w:t xml:space="preserve"> og formænd.</w:t>
      </w:r>
    </w:p>
    <w:p w14:paraId="5F4190F7" w14:textId="77777777" w:rsidR="004E7C28" w:rsidRPr="00F21D4F" w:rsidRDefault="00811EBE">
      <w:pPr>
        <w:pStyle w:val="Body"/>
        <w:rPr>
          <w:rFonts w:ascii="Hoefler Text" w:eastAsia="Hoefler Text" w:hAnsi="Hoefler Text" w:cs="Hoefler Text"/>
          <w:sz w:val="22"/>
          <w:szCs w:val="22"/>
        </w:rPr>
      </w:pPr>
      <w:r>
        <w:rPr>
          <w:rFonts w:ascii="Hoefler Text" w:hAnsi="Hoefler Text"/>
          <w:sz w:val="22"/>
          <w:szCs w:val="22"/>
        </w:rPr>
        <w:lastRenderedPageBreak/>
        <w:t>Afgår</w:t>
      </w:r>
      <w:r w:rsidR="002C6663" w:rsidRPr="00F21D4F">
        <w:rPr>
          <w:rFonts w:ascii="Hoefler Text" w:hAnsi="Hoefler Text"/>
          <w:sz w:val="22"/>
          <w:szCs w:val="22"/>
        </w:rPr>
        <w:t xml:space="preserve"> et bestyrelsesmedlem i utide, foretages suppleringsvalg på fø</w:t>
      </w:r>
      <w:r w:rsidR="00F21D4F" w:rsidRPr="00F21D4F">
        <w:rPr>
          <w:rFonts w:ascii="Hoefler Text" w:hAnsi="Hoefler Text"/>
          <w:sz w:val="22"/>
          <w:szCs w:val="22"/>
        </w:rPr>
        <w:t>rstkommende ordinære</w:t>
      </w:r>
      <w:r w:rsidR="002C6663" w:rsidRPr="00F21D4F">
        <w:rPr>
          <w:rFonts w:ascii="Hoefler Text" w:hAnsi="Hoefler Text"/>
          <w:sz w:val="22"/>
          <w:szCs w:val="22"/>
        </w:rPr>
        <w:t xml:space="preserve"> generalforsamling, medmindre bestyrelsen efter bestyrelsesmedlemmers frafald udgøres af 2 medlemmer eller derunder, i hvilket tilfælde bestyrelsen har pligt til hurtigst muligt at indkalde til en ekstraordinær generalforsamling. </w:t>
      </w:r>
    </w:p>
    <w:p w14:paraId="716340C0"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Alle 3 i bestyrelsen fungerer som forkvinder og formænd.</w:t>
      </w:r>
    </w:p>
    <w:p w14:paraId="07B7EA9B"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5.3 Bestyrelsesarbejdet</w:t>
      </w:r>
    </w:p>
    <w:p w14:paraId="35B002AB"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Bestyrelsen fastsætter selv sin forretningsorden</w:t>
      </w:r>
      <w:r w:rsidR="00F21D4F" w:rsidRPr="00F21D4F">
        <w:rPr>
          <w:rFonts w:ascii="Hoefler Text" w:hAnsi="Hoefler Text"/>
          <w:sz w:val="22"/>
          <w:szCs w:val="22"/>
        </w:rPr>
        <w:t>. Bestyrelsesmøde afholdes, når</w:t>
      </w:r>
      <w:r w:rsidRPr="00F21D4F">
        <w:rPr>
          <w:rFonts w:ascii="Hoefler Text" w:hAnsi="Hoefler Text"/>
          <w:sz w:val="22"/>
          <w:szCs w:val="22"/>
        </w:rPr>
        <w:t xml:space="preserve"> forkvinderne og formændene f</w:t>
      </w:r>
      <w:r w:rsidR="00F21D4F" w:rsidRPr="00F21D4F">
        <w:rPr>
          <w:rFonts w:ascii="Hoefler Text" w:hAnsi="Hoefler Text"/>
          <w:sz w:val="22"/>
          <w:szCs w:val="22"/>
        </w:rPr>
        <w:t>inder det nødvendigt, eller når</w:t>
      </w:r>
      <w:r w:rsidRPr="00F21D4F">
        <w:rPr>
          <w:rFonts w:ascii="Hoefler Text" w:hAnsi="Hoefler Text"/>
          <w:sz w:val="22"/>
          <w:szCs w:val="22"/>
        </w:rPr>
        <w:t xml:space="preserve"> minimum 2 af bestyrelsens øvrige medlemmer anmoder herom.</w:t>
      </w:r>
    </w:p>
    <w:p w14:paraId="3C63231A"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Indkaldelse finder sted skriftligt med angivelse for dagsorden.</w:t>
      </w:r>
    </w:p>
    <w:p w14:paraId="42467323"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 xml:space="preserve">Bestyrelsen træffer alle øvrige beslutninger ved simpel </w:t>
      </w:r>
      <w:r w:rsidR="00811EBE">
        <w:rPr>
          <w:rFonts w:ascii="Hoefler Text" w:hAnsi="Hoefler Text"/>
          <w:sz w:val="22"/>
          <w:szCs w:val="22"/>
        </w:rPr>
        <w:t>konsensus.</w:t>
      </w:r>
    </w:p>
    <w:p w14:paraId="23BBE5A0"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 xml:space="preserve">Bestyrelsen skal </w:t>
      </w:r>
      <w:r w:rsidR="00811EBE">
        <w:rPr>
          <w:rFonts w:ascii="Hoefler Text" w:hAnsi="Hoefler Text"/>
          <w:sz w:val="22"/>
          <w:szCs w:val="22"/>
        </w:rPr>
        <w:t>påvise</w:t>
      </w:r>
      <w:r w:rsidRPr="00F21D4F">
        <w:rPr>
          <w:rFonts w:ascii="Hoefler Text" w:hAnsi="Hoefler Text"/>
          <w:sz w:val="22"/>
          <w:szCs w:val="22"/>
        </w:rPr>
        <w:t xml:space="preserve"> at der udarbejdes budgetter.</w:t>
      </w:r>
    </w:p>
    <w:p w14:paraId="7A64F1C7"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Bestyrelsen er ansvarlig for at der udarbejdes retvisende regnskaber, samt at disse aflægges i henhold til gældende lovgivning.</w:t>
      </w:r>
    </w:p>
    <w:p w14:paraId="0D9C6A83"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 xml:space="preserve">Bestyrelsen skal tilstræbe at være fremadrettet, visionær og </w:t>
      </w:r>
      <w:r w:rsidR="00811EBE">
        <w:rPr>
          <w:rFonts w:ascii="Hoefler Text" w:hAnsi="Hoefler Text"/>
          <w:sz w:val="22"/>
          <w:szCs w:val="22"/>
        </w:rPr>
        <w:t>målrettet</w:t>
      </w:r>
      <w:r w:rsidRPr="00F21D4F">
        <w:rPr>
          <w:rFonts w:ascii="Hoefler Text" w:hAnsi="Hoefler Text"/>
          <w:sz w:val="22"/>
          <w:szCs w:val="22"/>
        </w:rPr>
        <w:t xml:space="preserve"> i sit arbejde.</w:t>
      </w:r>
    </w:p>
    <w:p w14:paraId="44AEE9F3"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5.4 Arbejdsgrupper</w:t>
      </w:r>
    </w:p>
    <w:p w14:paraId="0551D843"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Bestyrelsen kan</w:t>
      </w:r>
      <w:r w:rsidR="00811EBE">
        <w:rPr>
          <w:rFonts w:ascii="Hoefler Text" w:hAnsi="Hoefler Text"/>
          <w:sz w:val="22"/>
          <w:szCs w:val="22"/>
        </w:rPr>
        <w:t xml:space="preserve"> nedsætte arbejdsgrupper beståe</w:t>
      </w:r>
      <w:r w:rsidRPr="00F21D4F">
        <w:rPr>
          <w:rFonts w:ascii="Hoefler Text" w:hAnsi="Hoefler Text"/>
          <w:sz w:val="22"/>
          <w:szCs w:val="22"/>
        </w:rPr>
        <w:t xml:space="preserve">nde af medlemmer og/eller eksperter til varetagelse af nærmere definerede opgaver eller projekter indenfor </w:t>
      </w:r>
      <w:r w:rsidR="00775ECC" w:rsidRPr="00F21D4F">
        <w:rPr>
          <w:rFonts w:ascii="Hoefler Text" w:hAnsi="Hoefler Text"/>
          <w:sz w:val="22"/>
          <w:szCs w:val="22"/>
        </w:rPr>
        <w:t>Blå Vejes</w:t>
      </w:r>
      <w:r w:rsidR="00811EBE">
        <w:rPr>
          <w:rFonts w:ascii="Hoefler Text" w:hAnsi="Hoefler Text"/>
          <w:sz w:val="22"/>
          <w:szCs w:val="22"/>
        </w:rPr>
        <w:t>’ formå</w:t>
      </w:r>
      <w:r w:rsidRPr="00F21D4F">
        <w:rPr>
          <w:rFonts w:ascii="Hoefler Text" w:hAnsi="Hoefler Text"/>
          <w:sz w:val="22"/>
          <w:szCs w:val="22"/>
        </w:rPr>
        <w:t>l.</w:t>
      </w:r>
    </w:p>
    <w:p w14:paraId="2FE232AB"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 xml:space="preserve">Arbejdsgruppers oplæg eller projekter skal godkendes af bestyrelsen før iværksættelse. Ligeledes skal budgettet for disse </w:t>
      </w:r>
      <w:proofErr w:type="gramStart"/>
      <w:r w:rsidRPr="00F21D4F">
        <w:rPr>
          <w:rFonts w:ascii="Hoefler Text" w:hAnsi="Hoefler Text"/>
          <w:sz w:val="22"/>
          <w:szCs w:val="22"/>
        </w:rPr>
        <w:t>projekt</w:t>
      </w:r>
      <w:proofErr w:type="gramEnd"/>
      <w:r w:rsidRPr="00F21D4F">
        <w:rPr>
          <w:rFonts w:ascii="Hoefler Text" w:hAnsi="Hoefler Text"/>
          <w:sz w:val="22"/>
          <w:szCs w:val="22"/>
        </w:rPr>
        <w:t xml:space="preserve"> godkendes før projekt start. </w:t>
      </w:r>
    </w:p>
    <w:p w14:paraId="13BEAA08"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Arbejdsgrupper kan udtale sig på gruppens vegne og med bestyrelsens godkendelse på foreningens vegne.</w:t>
      </w:r>
    </w:p>
    <w:p w14:paraId="148DBB91"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6. Generalforsamlingen</w:t>
      </w:r>
    </w:p>
    <w:p w14:paraId="1C61682B"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6.1 Tidspunkt</w:t>
      </w:r>
    </w:p>
    <w:p w14:paraId="5FE5FFD4"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Ordinær generalforsamling afholdes mindst en gang om året.</w:t>
      </w:r>
    </w:p>
    <w:p w14:paraId="1594496D"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Ekstraordinær generalforsamling kan indkaldes af bestyrelsen efter behov.</w:t>
      </w:r>
    </w:p>
    <w:p w14:paraId="74D1932A"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6.2 Indkaldelse</w:t>
      </w:r>
    </w:p>
    <w:p w14:paraId="2707B7C8"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Indkaldelse med angivelse af dagsorden, skal ske skriftligt til medlemmerne med minimum 3 ugers varsel.</w:t>
      </w:r>
    </w:p>
    <w:p w14:paraId="6E224181"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6.3 Afholdelse</w:t>
      </w:r>
    </w:p>
    <w:p w14:paraId="3337E780"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Generalforsamlingen ledes af en dirigent, der vælges af generalforsamlingen.</w:t>
      </w:r>
    </w:p>
    <w:p w14:paraId="02B8FA3D"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 xml:space="preserve">På den ordinære generalforsamling aflægger formanden bestyrelsens </w:t>
      </w:r>
      <w:r w:rsidR="00811EBE">
        <w:rPr>
          <w:rFonts w:ascii="Hoefler Text" w:hAnsi="Hoefler Text"/>
          <w:sz w:val="22"/>
          <w:szCs w:val="22"/>
        </w:rPr>
        <w:t>å</w:t>
      </w:r>
      <w:r w:rsidRPr="00F21D4F">
        <w:rPr>
          <w:rFonts w:ascii="Hoefler Text" w:hAnsi="Hoefler Text"/>
          <w:sz w:val="22"/>
          <w:szCs w:val="22"/>
        </w:rPr>
        <w:t>rsberetning om foreningens virksomhed.</w:t>
      </w:r>
    </w:p>
    <w:p w14:paraId="0D649662"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7. Regnskab og formue</w:t>
      </w:r>
    </w:p>
    <w:p w14:paraId="66E9E520"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For</w:t>
      </w:r>
      <w:r w:rsidR="00811EBE">
        <w:rPr>
          <w:rFonts w:ascii="Hoefler Text" w:hAnsi="Hoefler Text"/>
          <w:sz w:val="22"/>
          <w:szCs w:val="22"/>
        </w:rPr>
        <w:t>eningens regnskab følger kalenderå</w:t>
      </w:r>
      <w:r w:rsidRPr="00F21D4F">
        <w:rPr>
          <w:rFonts w:ascii="Hoefler Text" w:hAnsi="Hoefler Text"/>
          <w:sz w:val="22"/>
          <w:szCs w:val="22"/>
        </w:rPr>
        <w:t>ret.</w:t>
      </w:r>
    </w:p>
    <w:p w14:paraId="3607DDF5"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Kassereren indkasserer indtægter og betaler de af bestyrelsens godkendte regninger. Kassereren fører regnskab over samtlige indtægter og udgifter, og u</w:t>
      </w:r>
      <w:r w:rsidR="00811EBE">
        <w:rPr>
          <w:rFonts w:ascii="Hoefler Text" w:hAnsi="Hoefler Text"/>
          <w:sz w:val="22"/>
          <w:szCs w:val="22"/>
        </w:rPr>
        <w:t>darbejder desuden foreningens å</w:t>
      </w:r>
      <w:r w:rsidRPr="00F21D4F">
        <w:rPr>
          <w:rFonts w:ascii="Hoefler Text" w:hAnsi="Hoefler Text"/>
          <w:sz w:val="22"/>
          <w:szCs w:val="22"/>
        </w:rPr>
        <w:t xml:space="preserve">rsrapport. </w:t>
      </w:r>
    </w:p>
    <w:p w14:paraId="66DAD7F8"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lastRenderedPageBreak/>
        <w:t>Bestyrelsen har ansvar for alle midler der ind</w:t>
      </w:r>
      <w:r w:rsidR="004E259B" w:rsidRPr="00F21D4F">
        <w:rPr>
          <w:rFonts w:ascii="Hoefler Text" w:hAnsi="Hoefler Text"/>
          <w:sz w:val="22"/>
          <w:szCs w:val="22"/>
        </w:rPr>
        <w:t>samles til skoleprojektet "Blå V</w:t>
      </w:r>
      <w:r w:rsidRPr="00F21D4F">
        <w:rPr>
          <w:rFonts w:ascii="Hoefler Text" w:hAnsi="Hoefler Text"/>
          <w:sz w:val="22"/>
          <w:szCs w:val="22"/>
        </w:rPr>
        <w:t>eje</w:t>
      </w:r>
      <w:r w:rsidR="004E259B" w:rsidRPr="00F21D4F">
        <w:rPr>
          <w:rFonts w:ascii="Hoefler Text" w:hAnsi="Hoefler Text"/>
          <w:sz w:val="22"/>
          <w:szCs w:val="22"/>
        </w:rPr>
        <w:t xml:space="preserve"> Skole</w:t>
      </w:r>
      <w:r w:rsidRPr="00F21D4F">
        <w:rPr>
          <w:rFonts w:ascii="Hoefler Text" w:hAnsi="Hoefler Text"/>
          <w:sz w:val="22"/>
          <w:szCs w:val="22"/>
        </w:rPr>
        <w:t>"</w:t>
      </w:r>
    </w:p>
    <w:p w14:paraId="749C285F"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8. Tegning og hæftelse</w:t>
      </w:r>
    </w:p>
    <w:p w14:paraId="25C5B834"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Foreningen tegnes af de 3 bestyrelsesmedlemmer.</w:t>
      </w:r>
    </w:p>
    <w:p w14:paraId="2D3867C0" w14:textId="77777777" w:rsidR="004E7C28" w:rsidRPr="00F21D4F" w:rsidRDefault="00F21D4F">
      <w:pPr>
        <w:pStyle w:val="Body"/>
        <w:rPr>
          <w:rFonts w:ascii="Hoefler Text" w:eastAsia="Hoefler Text" w:hAnsi="Hoefler Text" w:cs="Hoefler Text"/>
          <w:sz w:val="22"/>
          <w:szCs w:val="22"/>
        </w:rPr>
      </w:pPr>
      <w:r>
        <w:rPr>
          <w:rFonts w:ascii="Hoefler Text" w:hAnsi="Hoefler Text"/>
          <w:sz w:val="22"/>
          <w:szCs w:val="22"/>
        </w:rPr>
        <w:t>For så vidt angår</w:t>
      </w:r>
      <w:r w:rsidR="002C6663" w:rsidRPr="00F21D4F">
        <w:rPr>
          <w:rFonts w:ascii="Hoefler Text" w:hAnsi="Hoefler Text"/>
          <w:sz w:val="22"/>
          <w:szCs w:val="22"/>
        </w:rPr>
        <w:t xml:space="preserve"> beslutninger vedrørende den løbende drift tegnes foreningen af formænd og forkvinde.</w:t>
      </w:r>
    </w:p>
    <w:p w14:paraId="67F107D1"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For foreningens forpligtelser hæfter alene dens formue.</w:t>
      </w:r>
    </w:p>
    <w:p w14:paraId="24C5B950"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9. Vedtægtsændringer</w:t>
      </w:r>
    </w:p>
    <w:p w14:paraId="50630A7A"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 xml:space="preserve">Forslag til ændring af foreningens vedtægter fremlægges til generalforsamlingen. </w:t>
      </w:r>
    </w:p>
    <w:p w14:paraId="0295D10D"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 xml:space="preserve">Ændring af foreningens vedtægter kræver beslutning på en generalforsamling med 2/3 majoritet blandt de afgivne stemmer. </w:t>
      </w:r>
    </w:p>
    <w:p w14:paraId="48819452"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10. Opløsning</w:t>
      </w:r>
    </w:p>
    <w:p w14:paraId="2E23FB43" w14:textId="77777777" w:rsidR="004E7C28" w:rsidRPr="00F21D4F" w:rsidRDefault="002C6663">
      <w:pPr>
        <w:pStyle w:val="Body"/>
        <w:rPr>
          <w:rFonts w:ascii="Hoefler Text" w:eastAsia="Hoefler Text" w:hAnsi="Hoefler Text" w:cs="Hoefler Text"/>
          <w:sz w:val="22"/>
          <w:szCs w:val="22"/>
        </w:rPr>
      </w:pPr>
      <w:r w:rsidRPr="00F21D4F">
        <w:rPr>
          <w:rFonts w:ascii="Hoefler Text" w:hAnsi="Hoefler Text"/>
          <w:sz w:val="22"/>
          <w:szCs w:val="22"/>
        </w:rPr>
        <w:t>Ved foreningens opløsning tilfalder en eventuel formue en organisation/aktivitet som er relevant fo</w:t>
      </w:r>
      <w:r w:rsidR="00811EBE">
        <w:rPr>
          <w:rFonts w:ascii="Hoefler Text" w:hAnsi="Hoefler Text"/>
          <w:sz w:val="22"/>
          <w:szCs w:val="22"/>
        </w:rPr>
        <w:t xml:space="preserve">r </w:t>
      </w:r>
      <w:proofErr w:type="spellStart"/>
      <w:r w:rsidR="00811EBE">
        <w:rPr>
          <w:rFonts w:ascii="Hoefler Text" w:hAnsi="Hoefler Text"/>
          <w:sz w:val="22"/>
          <w:szCs w:val="22"/>
        </w:rPr>
        <w:t>Dandelionlessons</w:t>
      </w:r>
      <w:proofErr w:type="spellEnd"/>
      <w:r w:rsidR="00811EBE">
        <w:rPr>
          <w:rFonts w:ascii="Hoefler Text" w:hAnsi="Hoefler Text"/>
          <w:sz w:val="22"/>
          <w:szCs w:val="22"/>
        </w:rPr>
        <w:t>’ arbejdsområ</w:t>
      </w:r>
      <w:r w:rsidRPr="00F21D4F">
        <w:rPr>
          <w:rFonts w:ascii="Hoefler Text" w:hAnsi="Hoefler Text"/>
          <w:sz w:val="22"/>
          <w:szCs w:val="22"/>
        </w:rPr>
        <w:t>de. Nærmere beslutning træffes af foreningens sidste generalforsamling.</w:t>
      </w:r>
    </w:p>
    <w:p w14:paraId="356B1248" w14:textId="77777777" w:rsidR="004E7C28" w:rsidRPr="00F21D4F" w:rsidRDefault="004E259B">
      <w:pPr>
        <w:pStyle w:val="Body"/>
      </w:pPr>
      <w:r w:rsidRPr="00F21D4F">
        <w:rPr>
          <w:rFonts w:ascii="Hoefler Text" w:hAnsi="Hoefler Text"/>
          <w:sz w:val="22"/>
          <w:szCs w:val="22"/>
        </w:rPr>
        <w:t>Amager, 23</w:t>
      </w:r>
      <w:r w:rsidR="002C6663" w:rsidRPr="00F21D4F">
        <w:rPr>
          <w:rFonts w:ascii="Hoefler Text" w:hAnsi="Hoefler Text"/>
          <w:sz w:val="22"/>
          <w:szCs w:val="22"/>
        </w:rPr>
        <w:t xml:space="preserve"> </w:t>
      </w:r>
      <w:r w:rsidRPr="00F21D4F">
        <w:rPr>
          <w:rFonts w:ascii="Hoefler Text" w:hAnsi="Hoefler Text"/>
          <w:sz w:val="22"/>
          <w:szCs w:val="22"/>
        </w:rPr>
        <w:t>maj 2017</w:t>
      </w:r>
      <w:r w:rsidR="002C6663" w:rsidRPr="00F21D4F">
        <w:rPr>
          <w:rFonts w:ascii="Hoefler Text" w:hAnsi="Hoefler Text"/>
          <w:sz w:val="22"/>
          <w:szCs w:val="22"/>
        </w:rPr>
        <w:t xml:space="preserve"> </w:t>
      </w:r>
    </w:p>
    <w:sectPr w:rsidR="004E7C28" w:rsidRPr="00F21D4F">
      <w:headerReference w:type="default" r:id="rId8"/>
      <w:footerReference w:type="default" r:id="rId9"/>
      <w:pgSz w:w="11900" w:h="16840"/>
      <w:pgMar w:top="1598" w:right="1240" w:bottom="1440" w:left="1240" w:header="1195" w:footer="8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70D70" w14:textId="77777777" w:rsidR="006D75E3" w:rsidRDefault="006D75E3">
      <w:r>
        <w:separator/>
      </w:r>
    </w:p>
  </w:endnote>
  <w:endnote w:type="continuationSeparator" w:id="0">
    <w:p w14:paraId="6C37ACC9" w14:textId="77777777" w:rsidR="006D75E3" w:rsidRDefault="006D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oefler Text">
    <w:panose1 w:val="02030602050506020203"/>
    <w:charset w:val="00"/>
    <w:family w:val="roman"/>
    <w:pitch w:val="variable"/>
    <w:sig w:usb0="800002FF" w:usb1="5000204B" w:usb2="00000004" w:usb3="00000000" w:csb0="00000197" w:csb1="00000000"/>
  </w:font>
  <w:font w:name="Arial">
    <w:panose1 w:val="020B0604020202020204"/>
    <w:charset w:val="00"/>
    <w:family w:val="swiss"/>
    <w:pitch w:val="variable"/>
    <w:sig w:usb0="E0002AFF" w:usb1="C0007843" w:usb2="00000009" w:usb3="00000000" w:csb0="000001FF" w:csb1="00000000"/>
  </w:font>
  <w:font w:name="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BEA8" w14:textId="77777777" w:rsidR="00DC3FCF" w:rsidRDefault="00DC3FCF">
    <w:pPr>
      <w:pStyle w:val="HeaderFooter"/>
      <w:tabs>
        <w:tab w:val="clear" w:pos="9020"/>
        <w:tab w:val="center" w:pos="4710"/>
        <w:tab w:val="right" w:pos="9420"/>
      </w:tabs>
    </w:pPr>
    <w:r>
      <w:fldChar w:fldCharType="begin"/>
    </w:r>
    <w:r>
      <w:instrText xml:space="preserve"> PAGE </w:instrText>
    </w:r>
    <w:r>
      <w:fldChar w:fldCharType="separate"/>
    </w:r>
    <w:r w:rsidR="00764B9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22714" w14:textId="77777777" w:rsidR="006D75E3" w:rsidRDefault="006D75E3">
      <w:r>
        <w:separator/>
      </w:r>
    </w:p>
  </w:footnote>
  <w:footnote w:type="continuationSeparator" w:id="0">
    <w:p w14:paraId="039539B0" w14:textId="77777777" w:rsidR="006D75E3" w:rsidRDefault="006D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FF1A" w14:textId="3C0DEDA8" w:rsidR="00DC3FCF" w:rsidRDefault="00DC3FCF">
    <w:pPr>
      <w:pStyle w:val="HeaderFooter"/>
      <w:tabs>
        <w:tab w:val="clear" w:pos="9020"/>
        <w:tab w:val="center" w:pos="4710"/>
        <w:tab w:val="right" w:pos="9420"/>
      </w:tabs>
    </w:pPr>
    <w:r>
      <w:tab/>
    </w:r>
    <w:r w:rsidR="00F22B91">
      <w:tab/>
    </w:r>
    <w:proofErr w:type="gramStart"/>
    <w:r w:rsidR="00F22B91">
      <w:t>Tirsdag  8</w:t>
    </w:r>
    <w:proofErr w:type="gramEnd"/>
    <w:r w:rsidR="00F22B91">
      <w:t xml:space="preserve"> Maj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C3AA3"/>
    <w:multiLevelType w:val="multilevel"/>
    <w:tmpl w:val="99E6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00C5C"/>
    <w:multiLevelType w:val="multilevel"/>
    <w:tmpl w:val="A3A4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D7F22"/>
    <w:multiLevelType w:val="multilevel"/>
    <w:tmpl w:val="2620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A491C"/>
    <w:multiLevelType w:val="hybridMultilevel"/>
    <w:tmpl w:val="FD16F2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345127A"/>
    <w:multiLevelType w:val="hybridMultilevel"/>
    <w:tmpl w:val="E8383F28"/>
    <w:numStyleLink w:val="Numbered"/>
  </w:abstractNum>
  <w:abstractNum w:abstractNumId="5" w15:restartNumberingAfterBreak="0">
    <w:nsid w:val="346C4A3D"/>
    <w:multiLevelType w:val="multilevel"/>
    <w:tmpl w:val="B72E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C4E0E"/>
    <w:multiLevelType w:val="multilevel"/>
    <w:tmpl w:val="4BE4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F6CCE"/>
    <w:multiLevelType w:val="hybridMultilevel"/>
    <w:tmpl w:val="E8383F28"/>
    <w:styleLink w:val="Numbered"/>
    <w:lvl w:ilvl="0" w:tplc="661A4CF4">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2EABEBC">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7E6C4B0">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D34A266">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F89FBE">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66136A">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2161288">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7064152">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E01FA8">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4CF344FC"/>
    <w:multiLevelType w:val="multilevel"/>
    <w:tmpl w:val="7BE8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C3F0B"/>
    <w:multiLevelType w:val="hybridMultilevel"/>
    <w:tmpl w:val="55AE80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54921CE"/>
    <w:multiLevelType w:val="hybridMultilevel"/>
    <w:tmpl w:val="C1FC773A"/>
    <w:lvl w:ilvl="0" w:tplc="AF7A5E50">
      <w:start w:val="1"/>
      <w:numFmt w:val="decimal"/>
      <w:lvlText w:val="%1."/>
      <w:lvlJc w:val="left"/>
      <w:pPr>
        <w:ind w:left="720" w:hanging="360"/>
      </w:pPr>
      <w:rPr>
        <w:rFonts w:eastAsia="Arial Unicode MS" w:cs="Arial Unicode M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A1D2245"/>
    <w:multiLevelType w:val="hybridMultilevel"/>
    <w:tmpl w:val="B2BC4480"/>
    <w:styleLink w:val="Dash"/>
    <w:lvl w:ilvl="0" w:tplc="2DAC99F8">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1660AE">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E2E3328">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244EE8">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B72D65E">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902F3D6">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3082EA2">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AA6B940">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C26CF02">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7612504B"/>
    <w:multiLevelType w:val="multilevel"/>
    <w:tmpl w:val="45FC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17C92"/>
    <w:multiLevelType w:val="hybridMultilevel"/>
    <w:tmpl w:val="B2BC4480"/>
    <w:numStyleLink w:val="Dash"/>
  </w:abstractNum>
  <w:num w:numId="1">
    <w:abstractNumId w:val="7"/>
  </w:num>
  <w:num w:numId="2">
    <w:abstractNumId w:val="4"/>
  </w:num>
  <w:num w:numId="3">
    <w:abstractNumId w:val="11"/>
  </w:num>
  <w:num w:numId="4">
    <w:abstractNumId w:val="13"/>
  </w:num>
  <w:num w:numId="5">
    <w:abstractNumId w:val="9"/>
  </w:num>
  <w:num w:numId="6">
    <w:abstractNumId w:val="10"/>
  </w:num>
  <w:num w:numId="7">
    <w:abstractNumId w:val="3"/>
  </w:num>
  <w:num w:numId="8">
    <w:abstractNumId w:val="5"/>
  </w:num>
  <w:num w:numId="9">
    <w:abstractNumId w:val="1"/>
  </w:num>
  <w:num w:numId="10">
    <w:abstractNumId w:val="0"/>
  </w:num>
  <w:num w:numId="11">
    <w:abstractNumId w:val="12"/>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28"/>
    <w:rsid w:val="00037B22"/>
    <w:rsid w:val="0023200A"/>
    <w:rsid w:val="002C6663"/>
    <w:rsid w:val="003843B5"/>
    <w:rsid w:val="003A5AC8"/>
    <w:rsid w:val="003B710E"/>
    <w:rsid w:val="003F05C1"/>
    <w:rsid w:val="003F449F"/>
    <w:rsid w:val="004E259B"/>
    <w:rsid w:val="004E7C28"/>
    <w:rsid w:val="005554BE"/>
    <w:rsid w:val="00595E1B"/>
    <w:rsid w:val="006D75E3"/>
    <w:rsid w:val="00764B95"/>
    <w:rsid w:val="00775ECC"/>
    <w:rsid w:val="00811EBE"/>
    <w:rsid w:val="009566D2"/>
    <w:rsid w:val="009D23D6"/>
    <w:rsid w:val="00A11009"/>
    <w:rsid w:val="00B8226F"/>
    <w:rsid w:val="00C52417"/>
    <w:rsid w:val="00D36A68"/>
    <w:rsid w:val="00DC3FCF"/>
    <w:rsid w:val="00E06989"/>
    <w:rsid w:val="00F21D4F"/>
    <w:rsid w:val="00F22B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C6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el">
    <w:name w:val="Title"/>
    <w:next w:val="Body2"/>
    <w:pPr>
      <w:keepNext/>
      <w:spacing w:before="200" w:after="200"/>
      <w:outlineLvl w:val="1"/>
    </w:pPr>
    <w:rPr>
      <w:rFonts w:ascii="Helvetica" w:hAnsi="Helvetica" w:cs="Arial Unicode MS"/>
      <w:b/>
      <w:bCs/>
      <w:color w:val="434343"/>
      <w:sz w:val="36"/>
      <w:szCs w:val="36"/>
      <w:lang w:val="en-US"/>
    </w:rPr>
  </w:style>
  <w:style w:type="paragraph" w:customStyle="1" w:styleId="Body2">
    <w:name w:val="Body 2"/>
    <w:rPr>
      <w:rFonts w:ascii="Helvetica" w:hAnsi="Helvetica" w:cs="Arial Unicode MS"/>
      <w:color w:val="000000"/>
      <w:sz w:val="22"/>
      <w:szCs w:val="22"/>
      <w:lang w:val="en-US"/>
    </w:rPr>
  </w:style>
  <w:style w:type="numbering" w:customStyle="1" w:styleId="Numbered">
    <w:name w:val="Numbered"/>
    <w:pPr>
      <w:numPr>
        <w:numId w:val="1"/>
      </w:numPr>
    </w:pPr>
  </w:style>
  <w:style w:type="numbering" w:customStyle="1" w:styleId="Dash">
    <w:name w:val="Dash"/>
    <w:pPr>
      <w:numPr>
        <w:numId w:val="3"/>
      </w:numPr>
    </w:pPr>
  </w:style>
  <w:style w:type="paragraph" w:customStyle="1" w:styleId="Body">
    <w:name w:val="Body"/>
    <w:pPr>
      <w:spacing w:before="160" w:line="288" w:lineRule="auto"/>
    </w:pPr>
    <w:rPr>
      <w:rFonts w:ascii="Helvetica" w:hAnsi="Helvetica" w:cs="Arial Unicode MS"/>
      <w:color w:val="000000"/>
      <w:sz w:val="24"/>
      <w:szCs w:val="24"/>
    </w:rPr>
  </w:style>
  <w:style w:type="paragraph" w:styleId="Sidehoved">
    <w:name w:val="header"/>
    <w:basedOn w:val="Normal"/>
    <w:link w:val="SidehovedTegn"/>
    <w:uiPriority w:val="99"/>
    <w:unhideWhenUsed/>
    <w:rsid w:val="004E259B"/>
    <w:pPr>
      <w:tabs>
        <w:tab w:val="center" w:pos="4819"/>
        <w:tab w:val="right" w:pos="9638"/>
      </w:tabs>
    </w:pPr>
  </w:style>
  <w:style w:type="character" w:customStyle="1" w:styleId="SidehovedTegn">
    <w:name w:val="Sidehoved Tegn"/>
    <w:basedOn w:val="Standardskrifttypeiafsnit"/>
    <w:link w:val="Sidehoved"/>
    <w:uiPriority w:val="99"/>
    <w:rsid w:val="004E259B"/>
    <w:rPr>
      <w:sz w:val="24"/>
      <w:szCs w:val="24"/>
      <w:lang w:val="en-US" w:eastAsia="en-US"/>
    </w:rPr>
  </w:style>
  <w:style w:type="paragraph" w:styleId="Sidefod">
    <w:name w:val="footer"/>
    <w:basedOn w:val="Normal"/>
    <w:link w:val="SidefodTegn"/>
    <w:uiPriority w:val="99"/>
    <w:unhideWhenUsed/>
    <w:rsid w:val="004E259B"/>
    <w:pPr>
      <w:tabs>
        <w:tab w:val="center" w:pos="4819"/>
        <w:tab w:val="right" w:pos="9638"/>
      </w:tabs>
    </w:pPr>
  </w:style>
  <w:style w:type="character" w:customStyle="1" w:styleId="SidefodTegn">
    <w:name w:val="Sidefod Tegn"/>
    <w:basedOn w:val="Standardskrifttypeiafsnit"/>
    <w:link w:val="Sidefod"/>
    <w:uiPriority w:val="99"/>
    <w:rsid w:val="004E259B"/>
    <w:rPr>
      <w:sz w:val="24"/>
      <w:szCs w:val="24"/>
      <w:lang w:val="en-US" w:eastAsia="en-US"/>
    </w:rPr>
  </w:style>
  <w:style w:type="character" w:styleId="Strk">
    <w:name w:val="Strong"/>
    <w:basedOn w:val="Standardskrifttypeiafsnit"/>
    <w:uiPriority w:val="22"/>
    <w:qFormat/>
    <w:rsid w:val="00F22B91"/>
    <w:rPr>
      <w:b/>
      <w:bCs/>
    </w:rPr>
  </w:style>
  <w:style w:type="paragraph" w:styleId="Listeafsnit">
    <w:name w:val="List Paragraph"/>
    <w:basedOn w:val="Normal"/>
    <w:uiPriority w:val="34"/>
    <w:qFormat/>
    <w:rsid w:val="00F2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97664">
      <w:bodyDiv w:val="1"/>
      <w:marLeft w:val="0"/>
      <w:marRight w:val="0"/>
      <w:marTop w:val="0"/>
      <w:marBottom w:val="0"/>
      <w:divBdr>
        <w:top w:val="none" w:sz="0" w:space="0" w:color="auto"/>
        <w:left w:val="none" w:sz="0" w:space="0" w:color="auto"/>
        <w:bottom w:val="none" w:sz="0" w:space="0" w:color="auto"/>
        <w:right w:val="none" w:sz="0" w:space="0" w:color="auto"/>
      </w:divBdr>
    </w:div>
    <w:div w:id="81089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aveje.org/fors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6753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 Wedel Lorenzen</dc:creator>
  <cp:lastModifiedBy>info@blaaveje.org</cp:lastModifiedBy>
  <cp:revision>2</cp:revision>
  <dcterms:created xsi:type="dcterms:W3CDTF">2018-05-08T13:01:00Z</dcterms:created>
  <dcterms:modified xsi:type="dcterms:W3CDTF">2018-05-08T13:01:00Z</dcterms:modified>
</cp:coreProperties>
</file>